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75EA" w14:textId="77777777" w:rsidR="002A7F8E" w:rsidRDefault="002A7F8E" w:rsidP="002A7F8E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剣道段位審査　学科問題（令和８年７月審査）</w:t>
      </w:r>
    </w:p>
    <w:p w14:paraId="4B805179" w14:textId="77777777" w:rsidR="002A7F8E" w:rsidRDefault="002A7F8E" w:rsidP="002A7F8E">
      <w:pPr>
        <w:spacing w:line="280" w:lineRule="exact"/>
        <w:rPr>
          <w:sz w:val="24"/>
        </w:rPr>
      </w:pPr>
    </w:p>
    <w:p w14:paraId="14C26308" w14:textId="77777777" w:rsidR="002A7F8E" w:rsidRDefault="002A7F8E" w:rsidP="002A7F8E">
      <w:pPr>
        <w:spacing w:line="280" w:lineRule="exact"/>
        <w:rPr>
          <w:sz w:val="24"/>
        </w:rPr>
      </w:pPr>
    </w:p>
    <w:p w14:paraId="005DD5BE" w14:textId="77777777" w:rsidR="002A7F8E" w:rsidRDefault="002A7F8E" w:rsidP="002A7F8E">
      <w:pPr>
        <w:spacing w:line="280" w:lineRule="exact"/>
        <w:rPr>
          <w:sz w:val="24"/>
        </w:rPr>
      </w:pPr>
      <w:r>
        <w:rPr>
          <w:rFonts w:hint="eastAsia"/>
          <w:sz w:val="24"/>
        </w:rPr>
        <w:t>初段</w:t>
      </w:r>
    </w:p>
    <w:p w14:paraId="2ADD9777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「基本の大切さ」について述べなさい。</w:t>
      </w:r>
    </w:p>
    <w:p w14:paraId="120887FA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</w:p>
    <w:p w14:paraId="6C553837" w14:textId="77777777" w:rsidR="002A7F8E" w:rsidRDefault="002A7F8E" w:rsidP="002A7F8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bookmarkStart w:id="0" w:name="_Hlk71647391"/>
      <w:r>
        <w:rPr>
          <w:rFonts w:ascii="ＭＳ 明朝" w:eastAsia="ＭＳ 明朝" w:hAnsi="ＭＳ 明朝" w:hint="eastAsia"/>
          <w:sz w:val="24"/>
        </w:rPr>
        <w:t>．あなたが剣道を始めた動機を述べなさい。</w:t>
      </w:r>
      <w:bookmarkEnd w:id="0"/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C5A913D" w14:textId="77777777" w:rsidR="002A7F8E" w:rsidRDefault="002A7F8E" w:rsidP="002A7F8E">
      <w:pPr>
        <w:spacing w:line="280" w:lineRule="exact"/>
        <w:ind w:firstLineChars="300" w:firstLine="72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（自由記述：</w:t>
      </w:r>
      <w:r>
        <w:rPr>
          <w:rFonts w:ascii="ＭＳ 明朝" w:eastAsia="ＭＳ 明朝" w:hAnsi="ＭＳ 明朝" w:hint="eastAsia"/>
          <w:sz w:val="24"/>
          <w:u w:val="single"/>
        </w:rPr>
        <w:t>３行以上</w:t>
      </w:r>
      <w:r>
        <w:rPr>
          <w:rFonts w:ascii="ＭＳ 明朝" w:eastAsia="ＭＳ 明朝" w:hAnsi="ＭＳ 明朝" w:hint="eastAsia"/>
          <w:sz w:val="24"/>
        </w:rPr>
        <w:t>）</w:t>
      </w:r>
    </w:p>
    <w:p w14:paraId="5982A35B" w14:textId="77777777" w:rsidR="002A7F8E" w:rsidRDefault="002A7F8E" w:rsidP="002A7F8E">
      <w:pPr>
        <w:spacing w:line="280" w:lineRule="exact"/>
        <w:rPr>
          <w:sz w:val="24"/>
        </w:rPr>
      </w:pPr>
    </w:p>
    <w:p w14:paraId="03C1BDDE" w14:textId="77777777" w:rsidR="002A7F8E" w:rsidRDefault="002A7F8E" w:rsidP="002A7F8E">
      <w:pPr>
        <w:spacing w:line="280" w:lineRule="exact"/>
        <w:rPr>
          <w:sz w:val="24"/>
        </w:rPr>
      </w:pPr>
    </w:p>
    <w:p w14:paraId="3A9D9F07" w14:textId="77777777" w:rsidR="002A7F8E" w:rsidRDefault="002A7F8E" w:rsidP="002A7F8E">
      <w:pPr>
        <w:spacing w:line="280" w:lineRule="exact"/>
        <w:rPr>
          <w:sz w:val="24"/>
        </w:rPr>
      </w:pPr>
      <w:r>
        <w:rPr>
          <w:rFonts w:hint="eastAsia"/>
          <w:sz w:val="24"/>
        </w:rPr>
        <w:t>二段</w:t>
      </w:r>
    </w:p>
    <w:p w14:paraId="4BEA9DEB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１．「有効打突の条件」について説明しなさい。</w:t>
      </w:r>
    </w:p>
    <w:p w14:paraId="02B91A10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</w:p>
    <w:p w14:paraId="12299B8D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２．</w:t>
      </w:r>
      <w:bookmarkStart w:id="1" w:name="_Hlk71647354"/>
      <w:r>
        <w:rPr>
          <w:rFonts w:ascii="ＭＳ 明朝" w:eastAsia="ＭＳ 明朝" w:hAnsi="ＭＳ 明朝" w:hint="eastAsia"/>
          <w:sz w:val="24"/>
        </w:rPr>
        <w:t>剣道具の着装において、あなたが気を付けていることを述べなさい。（自由記述）</w:t>
      </w:r>
      <w:bookmarkEnd w:id="1"/>
    </w:p>
    <w:p w14:paraId="61412B7E" w14:textId="77777777" w:rsidR="002A7F8E" w:rsidRDefault="002A7F8E" w:rsidP="002A7F8E">
      <w:pPr>
        <w:spacing w:line="280" w:lineRule="exact"/>
        <w:ind w:firstLineChars="300" w:firstLine="720"/>
      </w:pPr>
      <w:r>
        <w:rPr>
          <w:rFonts w:ascii="ＭＳ 明朝" w:eastAsia="ＭＳ 明朝" w:hAnsi="ＭＳ 明朝" w:hint="eastAsia"/>
          <w:sz w:val="24"/>
        </w:rPr>
        <w:t>（自由記述：</w:t>
      </w:r>
      <w:r>
        <w:rPr>
          <w:rFonts w:ascii="ＭＳ 明朝" w:eastAsia="ＭＳ 明朝" w:hAnsi="ＭＳ 明朝" w:hint="eastAsia"/>
          <w:sz w:val="24"/>
          <w:u w:val="single"/>
        </w:rPr>
        <w:t>３項目以上</w:t>
      </w:r>
      <w:r>
        <w:rPr>
          <w:rFonts w:ascii="ＭＳ 明朝" w:eastAsia="ＭＳ 明朝" w:hAnsi="ＭＳ 明朝" w:hint="eastAsia"/>
          <w:sz w:val="24"/>
        </w:rPr>
        <w:t>）</w:t>
      </w:r>
    </w:p>
    <w:p w14:paraId="1C2E6541" w14:textId="77777777" w:rsidR="002A7F8E" w:rsidRDefault="002A7F8E" w:rsidP="002A7F8E">
      <w:pPr>
        <w:spacing w:line="280" w:lineRule="exact"/>
        <w:rPr>
          <w:sz w:val="24"/>
        </w:rPr>
      </w:pPr>
    </w:p>
    <w:p w14:paraId="3AEF3858" w14:textId="77777777" w:rsidR="002A7F8E" w:rsidRDefault="002A7F8E" w:rsidP="002A7F8E">
      <w:pPr>
        <w:spacing w:line="280" w:lineRule="exact"/>
        <w:rPr>
          <w:sz w:val="24"/>
        </w:rPr>
      </w:pPr>
    </w:p>
    <w:p w14:paraId="0651579F" w14:textId="77777777" w:rsidR="002A7F8E" w:rsidRDefault="002A7F8E" w:rsidP="002A7F8E">
      <w:pPr>
        <w:spacing w:line="280" w:lineRule="exact"/>
        <w:rPr>
          <w:sz w:val="24"/>
        </w:rPr>
      </w:pPr>
      <w:r>
        <w:rPr>
          <w:rFonts w:hint="eastAsia"/>
          <w:sz w:val="24"/>
        </w:rPr>
        <w:t>三段</w:t>
      </w:r>
    </w:p>
    <w:p w14:paraId="799B2575" w14:textId="77777777" w:rsidR="002A7F8E" w:rsidRDefault="002A7F8E" w:rsidP="002A7F8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１．</w:t>
      </w:r>
      <w:r>
        <w:rPr>
          <w:rFonts w:ascii="ＭＳ 明朝" w:eastAsia="ＭＳ 明朝" w:hAnsi="ＭＳ 明朝" w:hint="eastAsia"/>
          <w:sz w:val="24"/>
        </w:rPr>
        <w:t>「打突の好機」について説明しなさい。</w:t>
      </w:r>
    </w:p>
    <w:p w14:paraId="4FF8EA45" w14:textId="77777777" w:rsidR="002A7F8E" w:rsidRPr="00C1774F" w:rsidRDefault="002A7F8E" w:rsidP="002A7F8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1B404125" w14:textId="77777777" w:rsidR="002A7F8E" w:rsidRDefault="002A7F8E" w:rsidP="002A7F8E">
      <w:pPr>
        <w:widowControl/>
        <w:spacing w:line="280" w:lineRule="exact"/>
        <w:ind w:leftChars="100" w:left="700" w:hangingChars="200" w:hanging="480"/>
        <w:rPr>
          <w:rFonts w:ascii="ＭＳ 明朝" w:eastAsia="ＭＳ 明朝" w:hAnsi="ＭＳ 明朝"/>
          <w:sz w:val="24"/>
        </w:rPr>
      </w:pPr>
      <w:r w:rsidRPr="00C1774F">
        <w:rPr>
          <w:rFonts w:ascii="ＭＳ 明朝" w:eastAsia="ＭＳ 明朝" w:hAnsi="ＭＳ 明朝" w:hint="eastAsia"/>
          <w:sz w:val="24"/>
        </w:rPr>
        <w:t>２．「約束稽古」、「打ち込み稽古」、「掛かり稽古」への取組状況、および心掛けている点に</w:t>
      </w:r>
      <w:r>
        <w:rPr>
          <w:rFonts w:ascii="ＭＳ 明朝" w:eastAsia="ＭＳ 明朝" w:hAnsi="ＭＳ 明朝" w:hint="eastAsia"/>
          <w:sz w:val="24"/>
        </w:rPr>
        <w:t>ついて述べなさい。</w:t>
      </w:r>
    </w:p>
    <w:p w14:paraId="0B0FE762" w14:textId="77777777" w:rsidR="002A7F8E" w:rsidRDefault="002A7F8E" w:rsidP="002A7F8E">
      <w:pPr>
        <w:widowControl/>
        <w:spacing w:line="280" w:lineRule="exact"/>
        <w:ind w:firstLineChars="300" w:firstLine="720"/>
        <w:rPr>
          <w:rFonts w:ascii="ＭＳ 明朝" w:eastAsia="ＭＳ 明朝" w:hAnsi="ＭＳ 明朝" w:cs="ＭＳ Ｐゴシック"/>
          <w:kern w:val="0"/>
          <w:sz w:val="24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（自由記述：</w:t>
      </w:r>
      <w:r>
        <w:rPr>
          <w:rFonts w:ascii="ＭＳ 明朝" w:eastAsia="ＭＳ 明朝" w:hAnsi="ＭＳ 明朝" w:cs="ＭＳ Ｐゴシック" w:hint="eastAsia"/>
          <w:kern w:val="0"/>
          <w:sz w:val="24"/>
          <w:szCs w:val="22"/>
          <w:u w:val="single"/>
        </w:rPr>
        <w:t>３行以上</w:t>
      </w: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）</w:t>
      </w:r>
    </w:p>
    <w:p w14:paraId="7C2C6441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</w:p>
    <w:p w14:paraId="4E0F00A8" w14:textId="7B77D178" w:rsidR="002A7F8E" w:rsidRDefault="002A7F8E" w:rsidP="002A7F8E">
      <w:pPr>
        <w:spacing w:line="280" w:lineRule="exact"/>
        <w:rPr>
          <w:sz w:val="24"/>
        </w:rPr>
      </w:pPr>
    </w:p>
    <w:p w14:paraId="30990E5D" w14:textId="77777777" w:rsidR="002A7F8E" w:rsidRDefault="002A7F8E" w:rsidP="002A7F8E">
      <w:pPr>
        <w:spacing w:line="280" w:lineRule="exact"/>
        <w:rPr>
          <w:sz w:val="24"/>
        </w:rPr>
      </w:pPr>
      <w:r>
        <w:rPr>
          <w:rFonts w:hint="eastAsia"/>
          <w:sz w:val="24"/>
        </w:rPr>
        <w:t>四段</w:t>
      </w:r>
    </w:p>
    <w:p w14:paraId="7AC8DDBF" w14:textId="77777777" w:rsidR="002A7F8E" w:rsidRDefault="002A7F8E" w:rsidP="002A7F8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１．「指導者としての心構え」について述べなさい。</w:t>
      </w:r>
    </w:p>
    <w:p w14:paraId="06EFF209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3E24EA4F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  <w:r>
        <w:rPr>
          <w:rFonts w:ascii="ＭＳ 明朝" w:eastAsia="ＭＳ 明朝" w:hAnsi="ＭＳ 明朝" w:hint="eastAsia"/>
          <w:sz w:val="24"/>
        </w:rPr>
        <w:t>２．元立ちの際の打たせ方について、あなたが気を付けていることを述べなさい</w:t>
      </w:r>
      <w:r>
        <w:rPr>
          <w:rFonts w:ascii="ＭＳ 明朝" w:eastAsia="ＭＳ 明朝" w:hAnsi="ＭＳ 明朝" w:cs="ＭＳ Ｐゴシック" w:hint="eastAsia"/>
          <w:kern w:val="0"/>
          <w:sz w:val="24"/>
          <w:szCs w:val="22"/>
        </w:rPr>
        <w:t>。</w:t>
      </w:r>
    </w:p>
    <w:p w14:paraId="293DA487" w14:textId="77777777" w:rsidR="002A7F8E" w:rsidRDefault="002A7F8E" w:rsidP="002A7F8E">
      <w:pPr>
        <w:spacing w:line="280" w:lineRule="exact"/>
        <w:ind w:firstLineChars="300" w:firstLine="720"/>
      </w:pPr>
      <w:r>
        <w:rPr>
          <w:rFonts w:ascii="ＭＳ 明朝" w:eastAsia="ＭＳ 明朝" w:hAnsi="ＭＳ 明朝" w:hint="eastAsia"/>
          <w:sz w:val="24"/>
        </w:rPr>
        <w:t>（自由記述：</w:t>
      </w:r>
      <w:r>
        <w:rPr>
          <w:rFonts w:ascii="ＭＳ 明朝" w:eastAsia="ＭＳ 明朝" w:hAnsi="ＭＳ 明朝" w:hint="eastAsia"/>
          <w:sz w:val="24"/>
          <w:u w:val="single"/>
        </w:rPr>
        <w:t>３行以上</w:t>
      </w:r>
      <w:r>
        <w:rPr>
          <w:rFonts w:ascii="ＭＳ 明朝" w:eastAsia="ＭＳ 明朝" w:hAnsi="ＭＳ 明朝" w:hint="eastAsia"/>
          <w:sz w:val="24"/>
        </w:rPr>
        <w:t>）</w:t>
      </w:r>
    </w:p>
    <w:p w14:paraId="3CDDA1FD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</w:p>
    <w:p w14:paraId="1D9C43AC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2"/>
        </w:rPr>
      </w:pPr>
    </w:p>
    <w:p w14:paraId="0EDCF262" w14:textId="77777777" w:rsidR="002A7F8E" w:rsidRDefault="002A7F8E" w:rsidP="002A7F8E">
      <w:pPr>
        <w:spacing w:line="280" w:lineRule="exact"/>
        <w:rPr>
          <w:sz w:val="24"/>
        </w:rPr>
      </w:pPr>
      <w:r>
        <w:rPr>
          <w:rFonts w:hint="eastAsia"/>
          <w:sz w:val="24"/>
        </w:rPr>
        <w:t>五段</w:t>
      </w:r>
    </w:p>
    <w:p w14:paraId="4D4B455C" w14:textId="77777777" w:rsidR="002A7F8E" w:rsidRDefault="002A7F8E" w:rsidP="002A7F8E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１．「審判員の心得」について、一般的要件と留意事項にわけて述べなさい。</w:t>
      </w:r>
    </w:p>
    <w:p w14:paraId="5BB0B742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25733AD7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２．礼法を指導する際の留意点について、あなたの考えを述べなさい。</w:t>
      </w:r>
    </w:p>
    <w:p w14:paraId="50A5181B" w14:textId="77777777" w:rsidR="002A7F8E" w:rsidRDefault="002A7F8E" w:rsidP="002A7F8E">
      <w:pPr>
        <w:spacing w:line="280" w:lineRule="exact"/>
        <w:ind w:firstLineChars="300" w:firstLine="720"/>
      </w:pPr>
      <w:r>
        <w:rPr>
          <w:rFonts w:ascii="ＭＳ 明朝" w:eastAsia="ＭＳ 明朝" w:hAnsi="ＭＳ 明朝" w:hint="eastAsia"/>
          <w:sz w:val="24"/>
        </w:rPr>
        <w:t>（自由記述：</w:t>
      </w:r>
      <w:r>
        <w:rPr>
          <w:rFonts w:ascii="ＭＳ 明朝" w:eastAsia="ＭＳ 明朝" w:hAnsi="ＭＳ 明朝" w:hint="eastAsia"/>
          <w:sz w:val="24"/>
          <w:u w:val="single"/>
        </w:rPr>
        <w:t>３行以上</w:t>
      </w:r>
      <w:r>
        <w:rPr>
          <w:rFonts w:ascii="ＭＳ 明朝" w:eastAsia="ＭＳ 明朝" w:hAnsi="ＭＳ 明朝" w:hint="eastAsia"/>
          <w:sz w:val="24"/>
        </w:rPr>
        <w:t>）</w:t>
      </w:r>
    </w:p>
    <w:p w14:paraId="689AA104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0F201529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color w:val="FF0000"/>
          <w:sz w:val="24"/>
        </w:rPr>
      </w:pPr>
    </w:p>
    <w:p w14:paraId="5CD87F4A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color w:val="FF0000"/>
          <w:sz w:val="24"/>
        </w:rPr>
      </w:pPr>
    </w:p>
    <w:p w14:paraId="789818F7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各段位、設問２は自由記述ですが、設問１は自由記述ではありません。書籍等をお調べのうえ解答してください。</w:t>
      </w:r>
    </w:p>
    <w:p w14:paraId="7E02A8D3" w14:textId="77777777" w:rsidR="002A7F8E" w:rsidRDefault="002A7F8E" w:rsidP="002A7F8E">
      <w:pPr>
        <w:widowControl/>
        <w:spacing w:line="280" w:lineRule="exact"/>
        <w:ind w:firstLineChars="100" w:firstLine="240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レポート形式であるので、</w:t>
      </w:r>
      <w:r>
        <w:rPr>
          <w:rFonts w:ascii="ＭＳ 明朝" w:eastAsia="ＭＳ 明朝" w:hAnsi="ＭＳ 明朝" w:hint="eastAsia"/>
          <w:color w:val="FF0000"/>
          <w:sz w:val="24"/>
          <w:u w:val="single"/>
        </w:rPr>
        <w:t>自由記述設問はある程度の分量の記載を求めます。</w:t>
      </w:r>
    </w:p>
    <w:p w14:paraId="6B6A191A" w14:textId="77777777" w:rsidR="000551BD" w:rsidRPr="002A7F8E" w:rsidRDefault="000551BD" w:rsidP="002A7F8E">
      <w:pPr>
        <w:spacing w:line="280" w:lineRule="exact"/>
      </w:pPr>
    </w:p>
    <w:sectPr w:rsidR="000551BD" w:rsidRPr="002A7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9B"/>
    <w:rsid w:val="000551BD"/>
    <w:rsid w:val="002A7F8E"/>
    <w:rsid w:val="004007B0"/>
    <w:rsid w:val="00456C7E"/>
    <w:rsid w:val="0051429B"/>
    <w:rsid w:val="005D091C"/>
    <w:rsid w:val="00A01C37"/>
    <w:rsid w:val="00C1774F"/>
    <w:rsid w:val="00E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1B16A"/>
  <w15:chartTrackingRefBased/>
  <w15:docId w15:val="{CD845122-D0B0-4261-8DB9-B4F877D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8E"/>
    <w:pPr>
      <w:widowControl w:val="0"/>
      <w:spacing w:after="0" w:line="360" w:lineRule="auto"/>
      <w:jc w:val="both"/>
    </w:pPr>
    <w:rPr>
      <w:rFonts w:ascii="Times New Roman" w:eastAsia="ＭＳ Ｐ明朝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2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2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2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2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2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1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14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9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14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9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142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142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4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ehimekendo</dc:creator>
  <cp:keywords/>
  <dc:description/>
  <cp:lastModifiedBy>聡 宇都宮</cp:lastModifiedBy>
  <cp:revision>4</cp:revision>
  <dcterms:created xsi:type="dcterms:W3CDTF">2026-05-07T07:07:00Z</dcterms:created>
  <dcterms:modified xsi:type="dcterms:W3CDTF">2026-05-10T13:54:00Z</dcterms:modified>
</cp:coreProperties>
</file>